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AE27E" w14:textId="0638CCBF" w:rsidR="00F8491E" w:rsidRPr="00F8491E" w:rsidRDefault="00F8491E" w:rsidP="00F8491E">
      <w:pPr>
        <w:jc w:val="center"/>
        <w:rPr>
          <w:sz w:val="24"/>
          <w:szCs w:val="24"/>
          <w:u w:val="single"/>
        </w:rPr>
      </w:pPr>
      <w:r w:rsidRPr="00F8491E">
        <w:rPr>
          <w:sz w:val="24"/>
          <w:szCs w:val="24"/>
          <w:u w:val="single"/>
        </w:rPr>
        <w:t>Keep Your ‘Eye’ on The New Products in Our Ophthalmic Range</w:t>
      </w:r>
    </w:p>
    <w:p w14:paraId="20080A00" w14:textId="40B20168" w:rsidR="00D65D30" w:rsidRDefault="00D65D30" w:rsidP="00D65D30">
      <w:r w:rsidRPr="00D65D30">
        <w:t>Innovation</w:t>
      </w:r>
      <w:r>
        <w:t xml:space="preserve">, customer feedback and clinician experience are all powerful drivers of the continuous product improvements </w:t>
      </w:r>
      <w:r w:rsidR="00C13ABF">
        <w:t xml:space="preserve">we </w:t>
      </w:r>
      <w:r w:rsidR="008C3115">
        <w:t>make</w:t>
      </w:r>
      <w:r w:rsidR="00C13ABF">
        <w:t xml:space="preserve"> </w:t>
      </w:r>
      <w:r>
        <w:t xml:space="preserve">across </w:t>
      </w:r>
      <w:r w:rsidR="008C3115">
        <w:t>all</w:t>
      </w:r>
      <w:r>
        <w:t xml:space="preserve"> our </w:t>
      </w:r>
      <w:r w:rsidR="00C13ABF">
        <w:t xml:space="preserve">surgical </w:t>
      </w:r>
      <w:r>
        <w:t xml:space="preserve">specialties.  </w:t>
      </w:r>
      <w:r w:rsidR="00C13ABF">
        <w:t xml:space="preserve">We thrive to develop instruments that advance </w:t>
      </w:r>
      <w:r w:rsidR="009C042C">
        <w:t>clinical</w:t>
      </w:r>
      <w:r w:rsidR="00C13ABF">
        <w:t xml:space="preserve"> practice as well as providing an overall benefit to both the healthcare provider and </w:t>
      </w:r>
      <w:r w:rsidR="009C042C">
        <w:t>welfare</w:t>
      </w:r>
      <w:r w:rsidR="00C13ABF">
        <w:t xml:space="preserve"> of the patient.  </w:t>
      </w:r>
    </w:p>
    <w:p w14:paraId="2B903DBE" w14:textId="15E09618" w:rsidR="002D7EAD" w:rsidRPr="009C042C" w:rsidRDefault="002D7EAD" w:rsidP="00D65D30">
      <w:pPr>
        <w:rPr>
          <w:b/>
          <w:bCs/>
        </w:rPr>
      </w:pPr>
      <w:r w:rsidRPr="009C042C">
        <w:rPr>
          <w:b/>
          <w:bCs/>
        </w:rPr>
        <w:t>Kerrison Rongeur Punch with 90° Up-Bite</w:t>
      </w:r>
    </w:p>
    <w:p w14:paraId="308C76AA" w14:textId="5C514ED1" w:rsidR="0085053F" w:rsidRDefault="009C042C" w:rsidP="00D65D30">
      <w:r>
        <w:t>Our</w:t>
      </w:r>
      <w:r w:rsidR="002D7EAD" w:rsidRPr="0085053F">
        <w:t xml:space="preserve"> NEW </w:t>
      </w:r>
      <w:hyperlink r:id="rId4" w:history="1">
        <w:r w:rsidR="002D7EAD" w:rsidRPr="000958B0">
          <w:rPr>
            <w:rStyle w:val="Hyperlink"/>
          </w:rPr>
          <w:t>100mm Kerrison Rongeur</w:t>
        </w:r>
      </w:hyperlink>
      <w:r w:rsidR="002D7EAD" w:rsidRPr="0085053F">
        <w:t xml:space="preserve"> is </w:t>
      </w:r>
      <w:r w:rsidR="0085053F">
        <w:t>i</w:t>
      </w:r>
      <w:r w:rsidR="0085053F" w:rsidRPr="0085053F">
        <w:t>deal for Dacryocystorhinostomy (DCR) procedures</w:t>
      </w:r>
      <w:r w:rsidR="0085053F">
        <w:t xml:space="preserve">, </w:t>
      </w:r>
      <w:r w:rsidR="0085053F" w:rsidRPr="0085053F">
        <w:t xml:space="preserve">the 90° up-bite provides </w:t>
      </w:r>
      <w:r w:rsidR="00A71E33">
        <w:t xml:space="preserve">the correct </w:t>
      </w:r>
      <w:r w:rsidR="0085053F" w:rsidRPr="0085053F">
        <w:t>angle relative to the position of the bone during surgery.</w:t>
      </w:r>
      <w:r w:rsidR="0085053F">
        <w:t xml:space="preserve"> The instrument is shorter than </w:t>
      </w:r>
      <w:r>
        <w:t xml:space="preserve">our </w:t>
      </w:r>
      <w:r w:rsidR="0085053F">
        <w:t xml:space="preserve">other variants ensuring enhanced </w:t>
      </w:r>
      <w:r w:rsidR="0085053F" w:rsidRPr="0085053F">
        <w:t>manoeuvrability</w:t>
      </w:r>
      <w:r w:rsidR="0085053F">
        <w:t xml:space="preserve"> for a quicker and </w:t>
      </w:r>
      <w:r>
        <w:t>more precise</w:t>
      </w:r>
      <w:r w:rsidR="0085053F">
        <w:t xml:space="preserve"> action. </w:t>
      </w:r>
    </w:p>
    <w:p w14:paraId="3D27EE25" w14:textId="4BBA1739" w:rsidR="008C3115" w:rsidRDefault="0085053F" w:rsidP="00D65D30">
      <w:r>
        <w:t>E</w:t>
      </w:r>
      <w:r w:rsidR="002D7EAD" w:rsidRPr="0085053F">
        <w:t xml:space="preserve">ngineered with a tapered fine end, </w:t>
      </w:r>
      <w:r>
        <w:t>the instrument allows</w:t>
      </w:r>
      <w:r w:rsidR="002D7EAD" w:rsidRPr="0085053F">
        <w:t xml:space="preserve"> </w:t>
      </w:r>
      <w:r w:rsidR="00594748">
        <w:t>you to access</w:t>
      </w:r>
      <w:r w:rsidR="002D7EAD" w:rsidRPr="0085053F">
        <w:t xml:space="preserve"> smaller </w:t>
      </w:r>
      <w:r w:rsidR="0027398B" w:rsidRPr="0085053F">
        <w:t>incisions</w:t>
      </w:r>
      <w:r w:rsidR="0027398B">
        <w:t xml:space="preserve">, </w:t>
      </w:r>
      <w:r w:rsidR="0027398B" w:rsidRPr="0085053F">
        <w:t>along</w:t>
      </w:r>
      <w:r w:rsidR="002D7EAD" w:rsidRPr="0085053F">
        <w:t xml:space="preserve"> with a smooth tip to prevent trauma in the surrounding tissue.</w:t>
      </w:r>
    </w:p>
    <w:p w14:paraId="2BD3AD53" w14:textId="3A75B221" w:rsidR="0027398B" w:rsidRDefault="0027398B" w:rsidP="00D65D30">
      <w:r>
        <w:t xml:space="preserve">Other </w:t>
      </w:r>
      <w:r w:rsidR="002A5CD7">
        <w:t>DCR products include</w:t>
      </w:r>
      <w:r>
        <w:t xml:space="preserve">: </w:t>
      </w:r>
      <w:hyperlink r:id="rId5" w:history="1">
        <w:proofErr w:type="spellStart"/>
        <w:r w:rsidRPr="000958B0">
          <w:rPr>
            <w:rStyle w:val="Hyperlink"/>
          </w:rPr>
          <w:t>Kilner</w:t>
        </w:r>
        <w:proofErr w:type="spellEnd"/>
        <w:r w:rsidRPr="000958B0">
          <w:rPr>
            <w:rStyle w:val="Hyperlink"/>
          </w:rPr>
          <w:t xml:space="preserve"> “Catspaw” Retractor</w:t>
        </w:r>
      </w:hyperlink>
      <w:r>
        <w:t xml:space="preserve">, </w:t>
      </w:r>
      <w:hyperlink r:id="rId6" w:history="1">
        <w:r w:rsidRPr="000958B0">
          <w:rPr>
            <w:rStyle w:val="Hyperlink"/>
          </w:rPr>
          <w:t>Punctum Seeker</w:t>
        </w:r>
      </w:hyperlink>
      <w:r>
        <w:t xml:space="preserve">, </w:t>
      </w:r>
      <w:hyperlink r:id="rId7" w:history="1">
        <w:r w:rsidRPr="000958B0">
          <w:rPr>
            <w:rStyle w:val="Hyperlink"/>
          </w:rPr>
          <w:t>Double Ended Punctum Dilator</w:t>
        </w:r>
      </w:hyperlink>
      <w:r w:rsidR="009C042C" w:rsidRPr="009C042C">
        <w:rPr>
          <w:rStyle w:val="Hyperlink"/>
          <w:color w:val="auto"/>
          <w:u w:val="none"/>
        </w:rPr>
        <w:t>,</w:t>
      </w:r>
      <w:r>
        <w:t xml:space="preserve"> </w:t>
      </w:r>
      <w:hyperlink r:id="rId8" w:history="1">
        <w:r w:rsidR="009C042C" w:rsidRPr="009C042C">
          <w:rPr>
            <w:rStyle w:val="Hyperlink"/>
          </w:rPr>
          <w:t>Hartmann Nasal Speculum</w:t>
        </w:r>
      </w:hyperlink>
      <w:r w:rsidR="009C042C" w:rsidRPr="009C042C">
        <w:t xml:space="preserve"> </w:t>
      </w:r>
      <w:r>
        <w:t xml:space="preserve">and </w:t>
      </w:r>
      <w:hyperlink r:id="rId9" w:history="1">
        <w:r w:rsidRPr="000958B0">
          <w:rPr>
            <w:rStyle w:val="Hyperlink"/>
          </w:rPr>
          <w:t>Silicone Tubes</w:t>
        </w:r>
      </w:hyperlink>
      <w:r>
        <w:t>.</w:t>
      </w:r>
    </w:p>
    <w:p w14:paraId="3AC6C2B0" w14:textId="702F66A9" w:rsidR="002A5CD7" w:rsidRDefault="002A5CD7" w:rsidP="00D65D30">
      <w:r>
        <w:t xml:space="preserve">As part of the </w:t>
      </w:r>
      <w:proofErr w:type="spellStart"/>
      <w:r>
        <w:t>Innovia</w:t>
      </w:r>
      <w:proofErr w:type="spellEnd"/>
      <w:r>
        <w:t xml:space="preserve"> Group we are now able to offer products from the Network Medical DCR range </w:t>
      </w:r>
      <w:r w:rsidR="00844CB0">
        <w:t xml:space="preserve">as well </w:t>
      </w:r>
      <w:r>
        <w:t>such as:</w:t>
      </w:r>
      <w:r w:rsidRPr="002A5CD7">
        <w:t xml:space="preserve"> </w:t>
      </w:r>
      <w:hyperlink r:id="rId10" w:history="1">
        <w:r w:rsidRPr="00844CB0">
          <w:rPr>
            <w:rStyle w:val="Hyperlink"/>
          </w:rPr>
          <w:t>Bodkin Angled</w:t>
        </w:r>
      </w:hyperlink>
      <w:r>
        <w:t xml:space="preserve">, </w:t>
      </w:r>
      <w:hyperlink r:id="rId11" w:history="1">
        <w:r w:rsidRPr="00844CB0">
          <w:rPr>
            <w:rStyle w:val="Hyperlink"/>
          </w:rPr>
          <w:t>Bodkin Straight</w:t>
        </w:r>
      </w:hyperlink>
      <w:r>
        <w:t xml:space="preserve"> and </w:t>
      </w:r>
      <w:hyperlink r:id="rId12" w:history="1">
        <w:r w:rsidRPr="00844CB0">
          <w:rPr>
            <w:rStyle w:val="Hyperlink"/>
          </w:rPr>
          <w:t>Crawford-type</w:t>
        </w:r>
      </w:hyperlink>
      <w:r>
        <w:t xml:space="preserve"> &amp; </w:t>
      </w:r>
      <w:hyperlink r:id="rId13" w:history="1">
        <w:r w:rsidRPr="00844CB0">
          <w:rPr>
            <w:rStyle w:val="Hyperlink"/>
          </w:rPr>
          <w:t>Canaliculus</w:t>
        </w:r>
        <w:r w:rsidRPr="00844CB0">
          <w:rPr>
            <w:rStyle w:val="Hyperlink"/>
          </w:rPr>
          <w:t xml:space="preserve"> </w:t>
        </w:r>
        <w:r w:rsidRPr="00844CB0">
          <w:rPr>
            <w:rStyle w:val="Hyperlink"/>
          </w:rPr>
          <w:t>Intubation Set</w:t>
        </w:r>
        <w:r w:rsidRPr="00844CB0">
          <w:rPr>
            <w:rStyle w:val="Hyperlink"/>
          </w:rPr>
          <w:t>s</w:t>
        </w:r>
      </w:hyperlink>
    </w:p>
    <w:p w14:paraId="5F5A53FC" w14:textId="77777777" w:rsidR="0027398B" w:rsidRPr="009C042C" w:rsidRDefault="0027398B" w:rsidP="00D65D30">
      <w:pPr>
        <w:rPr>
          <w:b/>
          <w:bCs/>
        </w:rPr>
      </w:pPr>
      <w:r w:rsidRPr="009C042C">
        <w:rPr>
          <w:b/>
          <w:bCs/>
        </w:rPr>
        <w:t xml:space="preserve">Negus Aspirating Dissector with One Hole </w:t>
      </w:r>
    </w:p>
    <w:p w14:paraId="6162CCE7" w14:textId="7C84C582" w:rsidR="0027398B" w:rsidRDefault="009C042C" w:rsidP="00D65D30">
      <w:r>
        <w:t>The</w:t>
      </w:r>
      <w:r w:rsidR="0027398B" w:rsidRPr="0027398B">
        <w:t xml:space="preserve"> NEW </w:t>
      </w:r>
      <w:hyperlink r:id="rId14" w:history="1">
        <w:r w:rsidR="0027398B" w:rsidRPr="009835CD">
          <w:rPr>
            <w:rStyle w:val="Hyperlink"/>
          </w:rPr>
          <w:t>Negus Aspirating Dissector with One Hole</w:t>
        </w:r>
      </w:hyperlink>
      <w:r w:rsidR="0027398B" w:rsidRPr="0027398B">
        <w:t xml:space="preserve"> </w:t>
      </w:r>
      <w:r w:rsidR="00D93CDC">
        <w:t>ensures</w:t>
      </w:r>
      <w:r w:rsidR="0027398B" w:rsidRPr="0027398B">
        <w:t xml:space="preserve"> </w:t>
      </w:r>
      <w:r w:rsidR="00D93CDC">
        <w:t>enhanced</w:t>
      </w:r>
      <w:r w:rsidR="0027398B" w:rsidRPr="0027398B">
        <w:t xml:space="preserve"> control during delicate procedures. Complementing the Two Hole variant in our range, the instrument provides suction on only one side, allowing you to regulate it a lot more. This gives you increased control as well as limiting any potential trauma that may be caused</w:t>
      </w:r>
      <w:r w:rsidR="00D93CDC">
        <w:t>;</w:t>
      </w:r>
      <w:r w:rsidR="0027398B" w:rsidRPr="0027398B">
        <w:t xml:space="preserve"> </w:t>
      </w:r>
      <w:r w:rsidR="00D93CDC">
        <w:t>t</w:t>
      </w:r>
      <w:r w:rsidR="0027398B" w:rsidRPr="0027398B">
        <w:t>he guided suction is important to prevent any unwanted bleeding.</w:t>
      </w:r>
      <w:r w:rsidR="007A37C7">
        <w:t xml:space="preserve"> </w:t>
      </w:r>
    </w:p>
    <w:p w14:paraId="760E0043" w14:textId="7A0E27DA" w:rsidR="00D969BA" w:rsidRPr="009C042C" w:rsidRDefault="00D969BA" w:rsidP="00D65D30">
      <w:pPr>
        <w:rPr>
          <w:b/>
          <w:bCs/>
        </w:rPr>
      </w:pPr>
      <w:r w:rsidRPr="009C042C">
        <w:rPr>
          <w:b/>
          <w:bCs/>
        </w:rPr>
        <w:t>Small Kratz-</w:t>
      </w:r>
      <w:proofErr w:type="spellStart"/>
      <w:r w:rsidRPr="009C042C">
        <w:rPr>
          <w:b/>
          <w:bCs/>
        </w:rPr>
        <w:t>Barraquer</w:t>
      </w:r>
      <w:proofErr w:type="spellEnd"/>
      <w:r w:rsidRPr="009C042C">
        <w:rPr>
          <w:b/>
          <w:bCs/>
        </w:rPr>
        <w:t xml:space="preserve"> Eye Speculum</w:t>
      </w:r>
    </w:p>
    <w:p w14:paraId="0C1BBECC" w14:textId="519613D0" w:rsidR="00D969BA" w:rsidRDefault="009C042C" w:rsidP="00D65D30">
      <w:r>
        <w:t>The</w:t>
      </w:r>
      <w:r w:rsidR="00D969BA" w:rsidRPr="00D969BA">
        <w:t xml:space="preserve"> </w:t>
      </w:r>
      <w:r w:rsidR="00D969BA">
        <w:t>NEW</w:t>
      </w:r>
      <w:r w:rsidR="00D969BA" w:rsidRPr="00D969BA">
        <w:t xml:space="preserve"> </w:t>
      </w:r>
      <w:hyperlink r:id="rId15" w:history="1">
        <w:r w:rsidR="00D969BA" w:rsidRPr="009835CD">
          <w:rPr>
            <w:rStyle w:val="Hyperlink"/>
          </w:rPr>
          <w:t>Kratz-</w:t>
        </w:r>
        <w:proofErr w:type="spellStart"/>
        <w:r w:rsidR="00D969BA" w:rsidRPr="009835CD">
          <w:rPr>
            <w:rStyle w:val="Hyperlink"/>
          </w:rPr>
          <w:t>Barraquer</w:t>
        </w:r>
        <w:proofErr w:type="spellEnd"/>
        <w:r w:rsidR="00D969BA" w:rsidRPr="009835CD">
          <w:rPr>
            <w:rStyle w:val="Hyperlink"/>
          </w:rPr>
          <w:t xml:space="preserve"> Eye Speculum</w:t>
        </w:r>
      </w:hyperlink>
      <w:r w:rsidR="00D969BA">
        <w:t xml:space="preserve"> is ideal for paediatric Ophthalmic surgery or</w:t>
      </w:r>
      <w:r w:rsidR="00F80C34">
        <w:t xml:space="preserve"> </w:t>
      </w:r>
      <w:r w:rsidR="00D93CDC">
        <w:t xml:space="preserve">patients with </w:t>
      </w:r>
      <w:r w:rsidR="00F80C34">
        <w:t>smaller</w:t>
      </w:r>
      <w:r w:rsidR="00D969BA">
        <w:t xml:space="preserve"> </w:t>
      </w:r>
      <w:r w:rsidR="00D93CDC">
        <w:t>eyes</w:t>
      </w:r>
      <w:r w:rsidR="00D969BA">
        <w:t xml:space="preserve">. The device </w:t>
      </w:r>
      <w:r w:rsidR="00917615">
        <w:t xml:space="preserve">ensures an effective </w:t>
      </w:r>
      <w:r w:rsidR="00D93CDC">
        <w:t>eye-opening</w:t>
      </w:r>
      <w:r w:rsidR="00917615">
        <w:t xml:space="preserve"> procedure, with smooth polished edges that maximise comfort throughout.</w:t>
      </w:r>
    </w:p>
    <w:p w14:paraId="0582F206" w14:textId="692C9CBD" w:rsidR="0024392C" w:rsidRPr="0024392C" w:rsidRDefault="0024392C" w:rsidP="00D65D30">
      <w:pPr>
        <w:rPr>
          <w:b/>
          <w:bCs/>
        </w:rPr>
      </w:pPr>
      <w:r>
        <w:rPr>
          <w:b/>
          <w:bCs/>
        </w:rPr>
        <w:t>Continuous Innovation Drives the Release of NEW Products</w:t>
      </w:r>
      <w:r w:rsidR="00060D49">
        <w:rPr>
          <w:b/>
          <w:bCs/>
        </w:rPr>
        <w:t xml:space="preserve"> Coming</w:t>
      </w:r>
      <w:r>
        <w:rPr>
          <w:b/>
          <w:bCs/>
        </w:rPr>
        <w:t xml:space="preserve"> In</w:t>
      </w:r>
      <w:r w:rsidRPr="0024392C">
        <w:rPr>
          <w:b/>
          <w:bCs/>
        </w:rPr>
        <w:t xml:space="preserve"> 2020</w:t>
      </w:r>
    </w:p>
    <w:p w14:paraId="560AA7B1" w14:textId="77777777" w:rsidR="0024392C" w:rsidRPr="009C042C" w:rsidRDefault="0024392C" w:rsidP="0024392C">
      <w:pPr>
        <w:rPr>
          <w:b/>
          <w:bCs/>
        </w:rPr>
      </w:pPr>
      <w:r w:rsidRPr="009C042C">
        <w:rPr>
          <w:b/>
          <w:bCs/>
        </w:rPr>
        <w:t>Colibri Forceps</w:t>
      </w:r>
    </w:p>
    <w:p w14:paraId="71D01DA5" w14:textId="394122D9" w:rsidR="0024392C" w:rsidRDefault="0024392C" w:rsidP="0024392C">
      <w:r>
        <w:t xml:space="preserve">Our NEW </w:t>
      </w:r>
      <w:hyperlink r:id="rId16" w:history="1">
        <w:r w:rsidRPr="000958B0">
          <w:rPr>
            <w:rStyle w:val="Hyperlink"/>
          </w:rPr>
          <w:t>Colibri Forceps</w:t>
        </w:r>
      </w:hyperlink>
      <w:r>
        <w:t xml:space="preserve"> come equipped with bowed, thin arms that ensure you have a clear view of the surgical site. This precise finish allows entry to incisions as narrow as 1.8mm wide. Further to this, the serrated handle provides you with maximised comfort and control during Cataract and Glaucoma procedures. </w:t>
      </w:r>
    </w:p>
    <w:p w14:paraId="580E35CE" w14:textId="494775F8" w:rsidR="0024392C" w:rsidRDefault="00844CB0" w:rsidP="0024392C">
      <w:r>
        <w:t>Once released, the</w:t>
      </w:r>
      <w:r w:rsidR="0024392C">
        <w:t xml:space="preserve"> instrument </w:t>
      </w:r>
      <w:r>
        <w:t>will be</w:t>
      </w:r>
      <w:r w:rsidR="0024392C">
        <w:t xml:space="preserve"> available Toothed, </w:t>
      </w:r>
      <w:r w:rsidR="0024392C" w:rsidRPr="00045137">
        <w:t>making it suitable for holding Corneal and Scleral flaps</w:t>
      </w:r>
      <w:r w:rsidR="0024392C">
        <w:t xml:space="preserve">.  Contrastingly, the </w:t>
      </w:r>
      <w:r w:rsidR="0024392C" w:rsidRPr="00045137">
        <w:t>Notched variant is very effective in the removal of fine sutures</w:t>
      </w:r>
      <w:r w:rsidR="0024392C">
        <w:t xml:space="preserve">. Both come with an elevated tying platform that allows for an easy, reliable and gentle grip when holding a range of delicate structures. </w:t>
      </w:r>
    </w:p>
    <w:p w14:paraId="34330B36" w14:textId="77777777" w:rsidR="0024392C" w:rsidRPr="009C042C" w:rsidRDefault="0024392C" w:rsidP="0024392C">
      <w:pPr>
        <w:rPr>
          <w:b/>
          <w:bCs/>
        </w:rPr>
      </w:pPr>
      <w:proofErr w:type="spellStart"/>
      <w:r w:rsidRPr="009C042C">
        <w:rPr>
          <w:b/>
          <w:bCs/>
        </w:rPr>
        <w:t>Capsulorhexis</w:t>
      </w:r>
      <w:proofErr w:type="spellEnd"/>
      <w:r w:rsidRPr="009C042C">
        <w:rPr>
          <w:b/>
          <w:bCs/>
        </w:rPr>
        <w:t xml:space="preserve"> Fine Forceps</w:t>
      </w:r>
    </w:p>
    <w:p w14:paraId="2541D542" w14:textId="77777777" w:rsidR="0024392C" w:rsidRDefault="0024392C" w:rsidP="0024392C">
      <w:r>
        <w:lastRenderedPageBreak/>
        <w:t xml:space="preserve">The NEW </w:t>
      </w:r>
      <w:hyperlink r:id="rId17" w:history="1">
        <w:proofErr w:type="spellStart"/>
        <w:r w:rsidRPr="000958B0">
          <w:rPr>
            <w:rStyle w:val="Hyperlink"/>
          </w:rPr>
          <w:t>Capsulorhexis</w:t>
        </w:r>
        <w:proofErr w:type="spellEnd"/>
        <w:r w:rsidRPr="000958B0">
          <w:rPr>
            <w:rStyle w:val="Hyperlink"/>
          </w:rPr>
          <w:t xml:space="preserve"> Fine Forceps</w:t>
        </w:r>
      </w:hyperlink>
      <w:r>
        <w:t xml:space="preserve"> maximise your first time performance during Cataract procedures and Capsulotomy.  </w:t>
      </w:r>
      <w:r w:rsidRPr="00C95C39">
        <w:t xml:space="preserve">The instrument comes equipped with sharp, cystotome shaped </w:t>
      </w:r>
      <w:proofErr w:type="spellStart"/>
      <w:r>
        <w:t>U</w:t>
      </w:r>
      <w:r w:rsidRPr="00C95C39">
        <w:t>trata</w:t>
      </w:r>
      <w:proofErr w:type="spellEnd"/>
      <w:r w:rsidRPr="00C95C39">
        <w:t xml:space="preserve"> style tips to ease access and enhance </w:t>
      </w:r>
      <w:r>
        <w:t>your</w:t>
      </w:r>
      <w:r w:rsidRPr="00C95C39">
        <w:t xml:space="preserve"> view of the surgical site.</w:t>
      </w:r>
    </w:p>
    <w:p w14:paraId="699F191E" w14:textId="77777777" w:rsidR="0024392C" w:rsidRDefault="0024392C" w:rsidP="0024392C">
      <w:r>
        <w:t>This product has 0.3mm tips that enable both increased precision and finer incisions when tearing and removing the anterior lens capsule of the eye.</w:t>
      </w:r>
    </w:p>
    <w:p w14:paraId="7FFE82D6" w14:textId="17E77BA7" w:rsidR="00844CB0" w:rsidRDefault="000958B0" w:rsidP="00D65D30">
      <w:r w:rsidRPr="000958B0">
        <w:t xml:space="preserve">We continue to improve and develop </w:t>
      </w:r>
      <w:hyperlink r:id="rId18" w:history="1">
        <w:r w:rsidRPr="009835CD">
          <w:rPr>
            <w:rStyle w:val="Hyperlink"/>
          </w:rPr>
          <w:t>products across all our specialities</w:t>
        </w:r>
      </w:hyperlink>
      <w:r w:rsidRPr="000958B0">
        <w:t xml:space="preserve"> through user suggestions and innovation to provide quality instruments that you deserve. </w:t>
      </w:r>
      <w:r w:rsidR="00844CB0">
        <w:t xml:space="preserve">Watch out for the release of both our Colibri Forceps and </w:t>
      </w:r>
      <w:proofErr w:type="spellStart"/>
      <w:r w:rsidR="00844CB0">
        <w:t>Capsulorhexis</w:t>
      </w:r>
      <w:proofErr w:type="spellEnd"/>
      <w:r w:rsidR="00844CB0">
        <w:t xml:space="preserve"> Forceps </w:t>
      </w:r>
      <w:r w:rsidR="00831BFF">
        <w:t>over the course of 2020.</w:t>
      </w:r>
    </w:p>
    <w:p w14:paraId="50155636" w14:textId="12A799A1" w:rsidR="000958B0" w:rsidRDefault="00831BFF" w:rsidP="00D65D30">
      <w:r>
        <w:t>Furthermore, p</w:t>
      </w:r>
      <w:r w:rsidR="000958B0" w:rsidRPr="000958B0">
        <w:t xml:space="preserve">lease look out for posts to our </w:t>
      </w:r>
      <w:hyperlink r:id="rId19" w:history="1">
        <w:r w:rsidR="000958B0" w:rsidRPr="009835CD">
          <w:rPr>
            <w:rStyle w:val="Hyperlink"/>
          </w:rPr>
          <w:t>News Stories section</w:t>
        </w:r>
      </w:hyperlink>
      <w:r w:rsidR="000958B0" w:rsidRPr="000958B0">
        <w:t xml:space="preserve"> in the coming months on updates to our </w:t>
      </w:r>
      <w:hyperlink r:id="rId20" w:history="1">
        <w:r w:rsidR="000958B0" w:rsidRPr="009835CD">
          <w:rPr>
            <w:rStyle w:val="Hyperlink"/>
          </w:rPr>
          <w:t>other ranges</w:t>
        </w:r>
      </w:hyperlink>
      <w:r w:rsidR="000958B0" w:rsidRPr="000958B0">
        <w:t>.</w:t>
      </w:r>
    </w:p>
    <w:p w14:paraId="153C3AF1" w14:textId="07F2DB19" w:rsidR="00D93CDC" w:rsidRDefault="00D93CDC" w:rsidP="00D65D30">
      <w:r w:rsidRPr="00D93CDC">
        <w:t>For more information please contact </w:t>
      </w:r>
      <w:hyperlink r:id="rId21" w:tgtFrame="_blank" w:history="1">
        <w:r w:rsidRPr="00D93CDC">
          <w:rPr>
            <w:rStyle w:val="Hyperlink"/>
          </w:rPr>
          <w:t>marketing@dtrmedical.com</w:t>
        </w:r>
      </w:hyperlink>
      <w:r w:rsidRPr="00D93CDC">
        <w:t>.</w:t>
      </w:r>
    </w:p>
    <w:p w14:paraId="6E84E6B8" w14:textId="7B940B04" w:rsidR="00917615" w:rsidRDefault="00917615" w:rsidP="00D65D30">
      <w:bookmarkStart w:id="0" w:name="_GoBack"/>
      <w:bookmarkEnd w:id="0"/>
    </w:p>
    <w:p w14:paraId="79778120" w14:textId="77777777" w:rsidR="00917615" w:rsidRPr="00D969BA" w:rsidRDefault="00917615" w:rsidP="00D65D30"/>
    <w:p w14:paraId="2B39AD6F" w14:textId="3C830D8F" w:rsidR="00F03939" w:rsidRPr="00F03939" w:rsidRDefault="00F03939" w:rsidP="00D65D30">
      <w:pPr>
        <w:rPr>
          <w:u w:val="single"/>
        </w:rPr>
      </w:pPr>
    </w:p>
    <w:p w14:paraId="4562798C" w14:textId="77777777" w:rsidR="007A37C7" w:rsidRDefault="007A37C7" w:rsidP="00D65D30"/>
    <w:p w14:paraId="605BB2E5" w14:textId="77777777" w:rsidR="0027398B" w:rsidRPr="0085053F" w:rsidRDefault="0027398B" w:rsidP="00D65D30"/>
    <w:p w14:paraId="1F4AEE23" w14:textId="77777777" w:rsidR="008C3115" w:rsidRPr="0085053F" w:rsidRDefault="008C3115" w:rsidP="00D65D30"/>
    <w:sectPr w:rsidR="008C3115" w:rsidRPr="00850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30"/>
    <w:rsid w:val="00045137"/>
    <w:rsid w:val="00060D49"/>
    <w:rsid w:val="000958B0"/>
    <w:rsid w:val="000E061E"/>
    <w:rsid w:val="0024392C"/>
    <w:rsid w:val="0027398B"/>
    <w:rsid w:val="002A5CD7"/>
    <w:rsid w:val="002D7EAD"/>
    <w:rsid w:val="004925BF"/>
    <w:rsid w:val="00594748"/>
    <w:rsid w:val="00616B62"/>
    <w:rsid w:val="007A37C7"/>
    <w:rsid w:val="00831BFF"/>
    <w:rsid w:val="00844CB0"/>
    <w:rsid w:val="0085053F"/>
    <w:rsid w:val="008C3115"/>
    <w:rsid w:val="00917615"/>
    <w:rsid w:val="009835CD"/>
    <w:rsid w:val="009C042C"/>
    <w:rsid w:val="00A71E33"/>
    <w:rsid w:val="00C13ABF"/>
    <w:rsid w:val="00C813C9"/>
    <w:rsid w:val="00C95C39"/>
    <w:rsid w:val="00D1252B"/>
    <w:rsid w:val="00D65D30"/>
    <w:rsid w:val="00D93CDC"/>
    <w:rsid w:val="00D969BA"/>
    <w:rsid w:val="00ED2DB1"/>
    <w:rsid w:val="00F03939"/>
    <w:rsid w:val="00F80C34"/>
    <w:rsid w:val="00F84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89E6"/>
  <w15:chartTrackingRefBased/>
  <w15:docId w15:val="{545E2A66-7329-4322-8125-1C4BF581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8B0"/>
    <w:rPr>
      <w:color w:val="0563C1" w:themeColor="hyperlink"/>
      <w:u w:val="single"/>
    </w:rPr>
  </w:style>
  <w:style w:type="character" w:styleId="UnresolvedMention">
    <w:name w:val="Unresolved Mention"/>
    <w:basedOn w:val="DefaultParagraphFont"/>
    <w:uiPriority w:val="99"/>
    <w:semiHidden/>
    <w:unhideWhenUsed/>
    <w:rsid w:val="000958B0"/>
    <w:rPr>
      <w:color w:val="605E5C"/>
      <w:shd w:val="clear" w:color="auto" w:fill="E1DFDD"/>
    </w:rPr>
  </w:style>
  <w:style w:type="paragraph" w:styleId="BalloonText">
    <w:name w:val="Balloon Text"/>
    <w:basedOn w:val="Normal"/>
    <w:link w:val="BalloonTextChar"/>
    <w:uiPriority w:val="99"/>
    <w:semiHidden/>
    <w:unhideWhenUsed/>
    <w:rsid w:val="009C0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trmedical.com/products/hartmann-nasal-speculum/" TargetMode="External"/><Relationship Id="rId13" Type="http://schemas.openxmlformats.org/officeDocument/2006/relationships/hyperlink" Target="https://www.networkmedical.co.uk/ophthalmic/product-type/dcr-lachrymal/canaliculus-intubation-set/" TargetMode="External"/><Relationship Id="rId18" Type="http://schemas.openxmlformats.org/officeDocument/2006/relationships/hyperlink" Target="https://dtrmedical.com/products/" TargetMode="External"/><Relationship Id="rId3" Type="http://schemas.openxmlformats.org/officeDocument/2006/relationships/webSettings" Target="webSettings.xml"/><Relationship Id="rId21" Type="http://schemas.openxmlformats.org/officeDocument/2006/relationships/hyperlink" Target="mailto:marketing@dtrmedical.com" TargetMode="External"/><Relationship Id="rId7" Type="http://schemas.openxmlformats.org/officeDocument/2006/relationships/hyperlink" Target="https://dtrmedical.com/products/punctum-dilator/" TargetMode="External"/><Relationship Id="rId12" Type="http://schemas.openxmlformats.org/officeDocument/2006/relationships/hyperlink" Target="https://www.networkmedical.co.uk/ophthalmic/product-type/dcr-lachrymal/crawford-type-intubation-set/" TargetMode="External"/><Relationship Id="rId17" Type="http://schemas.openxmlformats.org/officeDocument/2006/relationships/hyperlink" Target="https://dtrmedical.com/products/capsulorhexis-forceps/" TargetMode="External"/><Relationship Id="rId2" Type="http://schemas.openxmlformats.org/officeDocument/2006/relationships/settings" Target="settings.xml"/><Relationship Id="rId16" Type="http://schemas.openxmlformats.org/officeDocument/2006/relationships/hyperlink" Target="https://dtrmedical.com/products/colibri-forceps/" TargetMode="External"/><Relationship Id="rId20" Type="http://schemas.openxmlformats.org/officeDocument/2006/relationships/hyperlink" Target="https://dtrmedical.com/products/" TargetMode="External"/><Relationship Id="rId1" Type="http://schemas.openxmlformats.org/officeDocument/2006/relationships/styles" Target="styles.xml"/><Relationship Id="rId6" Type="http://schemas.openxmlformats.org/officeDocument/2006/relationships/hyperlink" Target="https://dtrmedical.com/products/punctum-seeker/" TargetMode="External"/><Relationship Id="rId11" Type="http://schemas.openxmlformats.org/officeDocument/2006/relationships/hyperlink" Target="https://www.networkmedical.co.uk/ophthalmic/product-type/dcr-lachrymal/dcr-bodkin-straight/" TargetMode="External"/><Relationship Id="rId5" Type="http://schemas.openxmlformats.org/officeDocument/2006/relationships/hyperlink" Target="https://dtrmedical.com/products/kilner-catspaw-retractor/" TargetMode="External"/><Relationship Id="rId15" Type="http://schemas.openxmlformats.org/officeDocument/2006/relationships/hyperlink" Target="https://dtrmedical.com/products/kratz-barraquer/" TargetMode="External"/><Relationship Id="rId23" Type="http://schemas.openxmlformats.org/officeDocument/2006/relationships/theme" Target="theme/theme1.xml"/><Relationship Id="rId10" Type="http://schemas.openxmlformats.org/officeDocument/2006/relationships/hyperlink" Target="https://www.networkmedical.co.uk/ophthalmic/product-type/dcr-lachrymal/dcr-bodkin-angled/" TargetMode="External"/><Relationship Id="rId19" Type="http://schemas.openxmlformats.org/officeDocument/2006/relationships/hyperlink" Target="https://dtrmedical.com/news/" TargetMode="External"/><Relationship Id="rId4" Type="http://schemas.openxmlformats.org/officeDocument/2006/relationships/hyperlink" Target="https://dtrmedical.com/products/kerrison-rongeur/" TargetMode="External"/><Relationship Id="rId9" Type="http://schemas.openxmlformats.org/officeDocument/2006/relationships/hyperlink" Target="https://dtrmedical.com/products/sterile-silicone-tube-sets/" TargetMode="External"/><Relationship Id="rId14" Type="http://schemas.openxmlformats.org/officeDocument/2006/relationships/hyperlink" Target="https://dtrmedical.com/products/negus-aspirating-dissecto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Rimmer</dc:creator>
  <cp:keywords/>
  <dc:description/>
  <cp:lastModifiedBy>Frank Rimmer</cp:lastModifiedBy>
  <cp:revision>12</cp:revision>
  <dcterms:created xsi:type="dcterms:W3CDTF">2020-02-05T12:00:00Z</dcterms:created>
  <dcterms:modified xsi:type="dcterms:W3CDTF">2020-02-10T10:37:00Z</dcterms:modified>
</cp:coreProperties>
</file>